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24" w:rsidRDefault="00130D24" w:rsidP="00130D24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color w:val="121212"/>
          <w:kern w:val="36"/>
          <w:sz w:val="28"/>
          <w:szCs w:val="28"/>
          <w:lang w:eastAsia="en-GB"/>
        </w:rPr>
      </w:pPr>
    </w:p>
    <w:p w:rsidR="00666FA6" w:rsidRPr="00DB06F9" w:rsidRDefault="00130D24" w:rsidP="00DB06F9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color w:val="121212"/>
          <w:kern w:val="36"/>
          <w:sz w:val="28"/>
          <w:szCs w:val="28"/>
          <w:lang w:eastAsia="en-GB"/>
        </w:rPr>
      </w:pPr>
      <w:r w:rsidRPr="00130D24">
        <w:rPr>
          <w:rFonts w:ascii="Georgia" w:eastAsia="Times New Roman" w:hAnsi="Georgia" w:cs="Times New Roman"/>
          <w:b/>
          <w:color w:val="121212"/>
          <w:kern w:val="36"/>
          <w:sz w:val="28"/>
          <w:szCs w:val="28"/>
          <w:lang w:eastAsia="en-GB"/>
        </w:rPr>
        <w:t>Norman Myers obituary</w:t>
      </w:r>
      <w:r w:rsidR="00666FA6">
        <w:rPr>
          <w:rFonts w:ascii="Georgia" w:eastAsia="Times New Roman" w:hAnsi="Georgia" w:cs="Times New Roman"/>
          <w:b/>
          <w:color w:val="121212"/>
          <w:kern w:val="36"/>
          <w:sz w:val="28"/>
          <w:szCs w:val="28"/>
          <w:lang w:eastAsia="en-GB"/>
        </w:rPr>
        <w:t xml:space="preserve"> (1934-2019)</w:t>
      </w:r>
    </w:p>
    <w:p w:rsidR="00130D24" w:rsidRPr="00130D24" w:rsidRDefault="00130D24" w:rsidP="00130D2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b/>
          <w:bCs/>
          <w:color w:val="C70000"/>
          <w:lang w:eastAsia="en-GB"/>
        </w:rPr>
      </w:pPr>
    </w:p>
    <w:p w:rsidR="00130D24" w:rsidRDefault="00666FA6" w:rsidP="00130D24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>In the mid-1980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s, the British environmentalist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>Norman Myers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was the 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first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scientist </w:t>
      </w:r>
      <w:r>
        <w:rPr>
          <w:rFonts w:ascii="Georgia" w:eastAsia="Times New Roman" w:hAnsi="Georgia" w:cs="Times New Roman"/>
          <w:color w:val="121212"/>
          <w:lang w:eastAsia="en-GB"/>
        </w:rPr>
        <w:t>to calculate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 that tropical rainforest 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covering an area the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size of England and Wales was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being destroyed every year 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to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produce beef </w:t>
      </w:r>
      <w:r>
        <w:rPr>
          <w:rFonts w:ascii="Georgia" w:eastAsia="Times New Roman" w:hAnsi="Georgia" w:cs="Times New Roman"/>
          <w:color w:val="121212"/>
          <w:lang w:eastAsia="en-GB"/>
        </w:rPr>
        <w:t>for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 US burgers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. Two decades later his calculations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were </w:t>
      </w:r>
      <w:r>
        <w:rPr>
          <w:rFonts w:ascii="Georgia" w:eastAsia="Times New Roman" w:hAnsi="Georgia" w:cs="Times New Roman"/>
          <w:color w:val="121212"/>
          <w:lang w:eastAsia="en-GB"/>
        </w:rPr>
        <w:t>confirmed through satellite images showing the clearance of tropical rainforest, especially in Brazil.</w:t>
      </w:r>
    </w:p>
    <w:p w:rsidR="00130D24" w:rsidRDefault="00666FA6" w:rsidP="00130D24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 xml:space="preserve">His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interest in tropical rainforest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s had been stimulated by the rate at which they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more than any other environment </w:t>
      </w:r>
      <w:r>
        <w:rPr>
          <w:rFonts w:ascii="Georgia" w:eastAsia="Times New Roman" w:hAnsi="Georgia" w:cs="Times New Roman"/>
          <w:color w:val="121212"/>
          <w:lang w:eastAsia="en-GB"/>
        </w:rPr>
        <w:t>were being destroyed and species lost. In his book ‘</w:t>
      </w:r>
      <w:r w:rsidR="00130D24" w:rsidRPr="00B40824">
        <w:rPr>
          <w:rFonts w:ascii="Georgia" w:eastAsia="Times New Roman" w:hAnsi="Georgia" w:cs="Times New Roman"/>
          <w:i/>
          <w:color w:val="121212"/>
          <w:lang w:eastAsia="en-GB"/>
        </w:rPr>
        <w:t>The Sinking Ark</w:t>
      </w:r>
      <w:r w:rsidRPr="00B40824">
        <w:rPr>
          <w:rFonts w:ascii="Georgia" w:eastAsia="Times New Roman" w:hAnsi="Georgia" w:cs="Times New Roman"/>
          <w:i/>
          <w:color w:val="121212"/>
          <w:lang w:eastAsia="en-GB"/>
        </w:rPr>
        <w:t>’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(1979) he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proposed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 that species were being 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lost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at the rate of one a day, rather than the accepted figure of one a year.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Later, 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 xml:space="preserve">Myers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admitted that his calculations were incorrect</w:t>
      </w:r>
      <w:r w:rsidR="00130D24" w:rsidRPr="00130D24">
        <w:rPr>
          <w:rFonts w:ascii="Georgia" w:eastAsia="Times New Roman" w:hAnsi="Georgia" w:cs="Times New Roman"/>
          <w:color w:val="121212"/>
          <w:lang w:eastAsia="en-GB"/>
        </w:rPr>
        <w:t>; he should have said 50 species a day.</w:t>
      </w:r>
    </w:p>
    <w:p w:rsidR="00666FA6" w:rsidRPr="00130D24" w:rsidRDefault="00666FA6" w:rsidP="00CA7327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 xml:space="preserve">In total he published almost 20 books which sold over a million copies and worked on approximately </w:t>
      </w:r>
      <w:r w:rsidRPr="00130D24">
        <w:rPr>
          <w:rFonts w:ascii="Georgia" w:eastAsia="Times New Roman" w:hAnsi="Georgia" w:cs="Times New Roman"/>
          <w:color w:val="121212"/>
          <w:lang w:eastAsia="en-GB"/>
        </w:rPr>
        <w:t>300 professional or scientific research papers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 xml:space="preserve"> as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a visiting professor at a number of Universities around the world, including Oxford.</w:t>
      </w:r>
    </w:p>
    <w:p w:rsidR="00CA7327" w:rsidRDefault="00CA7327" w:rsidP="00CA732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>His interest in wildlife had begun in the late-1950s when working for the British Colonial Service when he was posted to Kenya. There, in an independent Kenya he became a wildlife photographer and his close observation of a range of sp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ec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ies lead him to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complete</w:t>
      </w:r>
      <w:r w:rsidRPr="00130D24">
        <w:rPr>
          <w:rFonts w:ascii="Georgia" w:eastAsia="Times New Roman" w:hAnsi="Georgia" w:cs="Times New Roman"/>
          <w:color w:val="121212"/>
          <w:lang w:eastAsia="en-GB"/>
        </w:rPr>
        <w:t xml:space="preserve"> a doctorate in conservation and development at the University of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California, at Berkeley, in 1973. By the early 1980s he was living in Oxford and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had </w:t>
      </w:r>
      <w:r>
        <w:rPr>
          <w:rFonts w:ascii="Georgia" w:eastAsia="Times New Roman" w:hAnsi="Georgia" w:cs="Times New Roman"/>
          <w:color w:val="121212"/>
          <w:lang w:eastAsia="en-GB"/>
        </w:rPr>
        <w:t>become a well-respected environmental consultant.</w:t>
      </w:r>
    </w:p>
    <w:p w:rsidR="00CA7327" w:rsidRDefault="00CA7327" w:rsidP="00130D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 xml:space="preserve"> </w:t>
      </w:r>
    </w:p>
    <w:p w:rsidR="00CA7327" w:rsidRDefault="00B40824" w:rsidP="00CA732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>Norman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r>
        <w:rPr>
          <w:rFonts w:ascii="Georgia" w:eastAsia="Times New Roman" w:hAnsi="Georgia" w:cs="Times New Roman"/>
          <w:color w:val="121212"/>
          <w:lang w:eastAsia="en-GB"/>
        </w:rPr>
        <w:t>developed a range of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 xml:space="preserve"> new ideas about conservation and development, including the conservation opportunities of about 25 ’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>biodiversity hotspot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>s’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> </w:t>
      </w:r>
      <w:r>
        <w:rPr>
          <w:rFonts w:ascii="Georgia" w:eastAsia="Times New Roman" w:hAnsi="Georgia" w:cs="Times New Roman"/>
          <w:color w:val="121212"/>
          <w:lang w:eastAsia="en-GB"/>
        </w:rPr>
        <w:t>containing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 xml:space="preserve"> about a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third of all living things 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>on Earth but accounted for only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1.4% of the </w:t>
      </w:r>
      <w:r w:rsidR="00CA7327">
        <w:rPr>
          <w:rFonts w:ascii="Georgia" w:eastAsia="Times New Roman" w:hAnsi="Georgia" w:cs="Times New Roman"/>
          <w:color w:val="121212"/>
          <w:lang w:eastAsia="en-GB"/>
        </w:rPr>
        <w:t>planets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land surface.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One of these areas was the tropical rainforests of Madre de Dios, in south-east Peru.</w:t>
      </w:r>
    </w:p>
    <w:p w:rsidR="00CA7327" w:rsidRPr="00130D24" w:rsidRDefault="00CA7327" w:rsidP="00CA732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</w:p>
    <w:p w:rsidR="00CA7327" w:rsidRDefault="00DB06F9" w:rsidP="00DB06F9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 xml:space="preserve">Norman made many early predictions about what is now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referred to 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as the ‘Anthropocene’ before the term was adopted, including the impacts of climate change on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wildlife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and human populations. He promoted a better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understanding of the economic value of wild</w:t>
      </w:r>
      <w:r>
        <w:rPr>
          <w:rFonts w:ascii="Georgia" w:eastAsia="Times New Roman" w:hAnsi="Georgia" w:cs="Times New Roman"/>
          <w:color w:val="121212"/>
          <w:lang w:eastAsia="en-GB"/>
        </w:rPr>
        <w:t>life, natural products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including</w:t>
      </w:r>
      <w:r w:rsidR="00CA7327" w:rsidRPr="00130D24">
        <w:rPr>
          <w:rFonts w:ascii="Georgia" w:eastAsia="Times New Roman" w:hAnsi="Georgia" w:cs="Times New Roman"/>
          <w:color w:val="121212"/>
          <w:lang w:eastAsia="en-GB"/>
        </w:rPr>
        <w:t xml:space="preserve"> their genetic value as sources of new pharmaceuticals</w:t>
      </w:r>
      <w:r>
        <w:rPr>
          <w:rFonts w:ascii="Georgia" w:eastAsia="Times New Roman" w:hAnsi="Georgia" w:cs="Times New Roman"/>
          <w:color w:val="121212"/>
          <w:lang w:eastAsia="en-GB"/>
        </w:rPr>
        <w:t>, natural pesticides and foods.</w:t>
      </w:r>
      <w:bookmarkStart w:id="0" w:name="_GoBack"/>
      <w:bookmarkEnd w:id="0"/>
    </w:p>
    <w:p w:rsidR="00DB06F9" w:rsidRDefault="00DB06F9" w:rsidP="00B40824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  <w:r>
        <w:rPr>
          <w:rFonts w:ascii="Georgia" w:eastAsia="Times New Roman" w:hAnsi="Georgia" w:cs="Times New Roman"/>
          <w:color w:val="121212"/>
          <w:lang w:eastAsia="en-GB"/>
        </w:rPr>
        <w:t xml:space="preserve">In 1986 Norman accepted an invitation to become the patron of the newly formed (in Oxford) Tambopata Reserve Society and remained the sole patron of </w:t>
      </w:r>
      <w:proofErr w:type="spellStart"/>
      <w:r>
        <w:rPr>
          <w:rFonts w:ascii="Georgia" w:eastAsia="Times New Roman" w:hAnsi="Georgia" w:cs="Times New Roman"/>
          <w:color w:val="121212"/>
          <w:lang w:eastAsia="en-GB"/>
        </w:rPr>
        <w:t>TReeS</w:t>
      </w:r>
      <w:proofErr w:type="spellEnd"/>
      <w:r>
        <w:rPr>
          <w:rFonts w:ascii="Georgia" w:eastAsia="Times New Roman" w:hAnsi="Georgia" w:cs="Times New Roman"/>
          <w:color w:val="121212"/>
          <w:lang w:eastAsia="en-GB"/>
        </w:rPr>
        <w:t xml:space="preserve"> until his death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. His words of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support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were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 xml:space="preserve"> important in the early years in securing support and funding from numerous institutions and individuals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, and enabled</w:t>
      </w:r>
      <w:r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21212"/>
          <w:lang w:eastAsia="en-GB"/>
        </w:rPr>
        <w:t>TReeS</w:t>
      </w:r>
      <w:proofErr w:type="spellEnd"/>
      <w:r>
        <w:rPr>
          <w:rFonts w:ascii="Georgia" w:eastAsia="Times New Roman" w:hAnsi="Georgia" w:cs="Times New Roman"/>
          <w:color w:val="121212"/>
          <w:lang w:eastAsia="en-GB"/>
        </w:rPr>
        <w:t xml:space="preserve"> </w:t>
      </w:r>
      <w:r w:rsidR="00B40824">
        <w:rPr>
          <w:rFonts w:ascii="Georgia" w:eastAsia="Times New Roman" w:hAnsi="Georgia" w:cs="Times New Roman"/>
          <w:color w:val="121212"/>
          <w:lang w:eastAsia="en-GB"/>
        </w:rPr>
        <w:t>to fund a wide range of conservation related initiatives.</w:t>
      </w:r>
    </w:p>
    <w:p w:rsidR="00085BFE" w:rsidRPr="00CA7327" w:rsidRDefault="00085BFE" w:rsidP="00CA7327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21212"/>
          <w:lang w:eastAsia="en-GB"/>
        </w:rPr>
      </w:pPr>
    </w:p>
    <w:sectPr w:rsidR="00085BFE" w:rsidRPr="00CA7327" w:rsidSect="00130D2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E55"/>
    <w:multiLevelType w:val="multilevel"/>
    <w:tmpl w:val="B74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4"/>
    <w:rsid w:val="00085BFE"/>
    <w:rsid w:val="00130D24"/>
    <w:rsid w:val="00666FA6"/>
    <w:rsid w:val="00B40824"/>
    <w:rsid w:val="00CA7327"/>
    <w:rsid w:val="00DB06F9"/>
    <w:rsid w:val="00E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FA0"/>
  <w15:chartTrackingRefBased/>
  <w15:docId w15:val="{333E6B1B-51FC-4514-96F5-95F85472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l6t30p">
    <w:name w:val="css-l6t30p"/>
    <w:basedOn w:val="DefaultParagraphFont"/>
    <w:rsid w:val="00130D24"/>
  </w:style>
  <w:style w:type="character" w:customStyle="1" w:styleId="css-19x4pdv">
    <w:name w:val="css-19x4pdv"/>
    <w:basedOn w:val="DefaultParagraphFont"/>
    <w:rsid w:val="00130D24"/>
  </w:style>
  <w:style w:type="paragraph" w:styleId="HTMLAddress">
    <w:name w:val="HTML Address"/>
    <w:basedOn w:val="Normal"/>
    <w:link w:val="HTMLAddressChar"/>
    <w:uiPriority w:val="99"/>
    <w:semiHidden/>
    <w:unhideWhenUsed/>
    <w:rsid w:val="00130D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0D2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0D24"/>
    <w:rPr>
      <w:color w:val="0000FF"/>
      <w:u w:val="single"/>
    </w:rPr>
  </w:style>
  <w:style w:type="paragraph" w:customStyle="1" w:styleId="css-38z03z">
    <w:name w:val="css-38z03z"/>
    <w:basedOn w:val="Normal"/>
    <w:rsid w:val="0013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66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453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8870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351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3" w:color="DCDCD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5202">
                      <w:marLeft w:val="30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jf628</dc:creator>
  <cp:keywords/>
  <dc:description/>
  <cp:lastModifiedBy>jf628</cp:lastModifiedBy>
  <cp:revision>5</cp:revision>
  <dcterms:created xsi:type="dcterms:W3CDTF">2021-01-28T11:52:00Z</dcterms:created>
  <dcterms:modified xsi:type="dcterms:W3CDTF">2021-02-06T09:54:00Z</dcterms:modified>
</cp:coreProperties>
</file>